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EE7" w:rsidRDefault="001B0EE7" w:rsidP="000A5C32">
      <w:pPr>
        <w:spacing w:after="0" w:line="280" w:lineRule="exact"/>
        <w:ind w:left="5103"/>
        <w:rPr>
          <w:rFonts w:ascii="Times New Roman" w:hAnsi="Times New Roman"/>
          <w:sz w:val="28"/>
        </w:rPr>
      </w:pPr>
    </w:p>
    <w:p w:rsidR="00FB2215" w:rsidRPr="00FB2215" w:rsidRDefault="00FB2215" w:rsidP="00FB2215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ЗАЦВЯРДЖАЮ</w:t>
      </w:r>
    </w:p>
    <w:p w:rsidR="00FB2215" w:rsidRPr="00FB2215" w:rsidRDefault="00FB2215" w:rsidP="00FB2215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Дырэктар дзяржаўнай</w:t>
      </w:r>
    </w:p>
    <w:p w:rsidR="00FB2215" w:rsidRPr="00FB2215" w:rsidRDefault="00FB2215" w:rsidP="00FB2215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установы адукацыі</w:t>
      </w:r>
    </w:p>
    <w:p w:rsidR="00FB2215" w:rsidRPr="00FB2215" w:rsidRDefault="00FB2215" w:rsidP="00FB2215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«Сярэдняя школа №21 г. Магілёва»  </w:t>
      </w:r>
    </w:p>
    <w:p w:rsidR="00FB2215" w:rsidRPr="00FB2215" w:rsidRDefault="00FB2215" w:rsidP="00FB2215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 xml:space="preserve">                                  </w:t>
      </w: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Г. А. Віктарава</w:t>
      </w:r>
    </w:p>
    <w:p w:rsidR="00FB2215" w:rsidRPr="00FB2215" w:rsidRDefault="00FB2215" w:rsidP="00FB2215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« 3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 xml:space="preserve">1 » 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жніўня 2020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 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г</w:t>
      </w: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.</w:t>
      </w:r>
    </w:p>
    <w:p w:rsidR="00FB2215" w:rsidRPr="00FB2215" w:rsidRDefault="00FB2215" w:rsidP="00FB2215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4"/>
          <w:szCs w:val="24"/>
          <w:lang w:val="be-BY"/>
        </w:rPr>
      </w:pPr>
    </w:p>
    <w:p w:rsidR="00FB2215" w:rsidRPr="00FB2215" w:rsidRDefault="00FB2215" w:rsidP="00FB2215">
      <w:pPr>
        <w:spacing w:after="0" w:line="280" w:lineRule="exact"/>
        <w:jc w:val="right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 </w:t>
      </w: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Каляндарна-тэматычнае планаванне</w:t>
      </w: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па вучэбным прадмеце «</w:t>
      </w:r>
      <w:r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Беларуская мова</w:t>
      </w: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», </w:t>
      </w: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складзенае ў адпаведнасці</w:t>
      </w: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 </w:t>
      </w: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з вучэбнай праграмай для ўстаноў агульнай</w:t>
      </w: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сярэдняй адукацыі з рускай мовай навучання і выхавання 2018 г.</w:t>
      </w:r>
    </w:p>
    <w:p w:rsidR="00FB2215" w:rsidRPr="00104D59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на 2020/2021 навучальны год</w:t>
      </w:r>
      <w:r w:rsidR="00104D59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, </w:t>
      </w:r>
      <w:r w:rsidR="00104D5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104D59" w:rsidRPr="003A6A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4D59">
        <w:rPr>
          <w:rFonts w:ascii="Times New Roman" w:eastAsia="Times New Roman" w:hAnsi="Times New Roman" w:cs="Times New Roman"/>
          <w:sz w:val="28"/>
          <w:szCs w:val="28"/>
          <w:lang w:val="be-BY"/>
        </w:rPr>
        <w:t>паўгоддзе</w:t>
      </w: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FB2215" w:rsidRPr="00FB2215" w:rsidRDefault="00FB2215" w:rsidP="00FB221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Агульная колькасць гадзін – </w:t>
      </w:r>
      <w:r w:rsidR="00B64361">
        <w:rPr>
          <w:rFonts w:ascii="Times New Roman" w:eastAsia="Times New Roman" w:hAnsi="Times New Roman" w:cs="Times New Roman"/>
          <w:sz w:val="28"/>
          <w:szCs w:val="28"/>
          <w:lang w:val="be-BY"/>
        </w:rPr>
        <w:t>32</w:t>
      </w:r>
    </w:p>
    <w:p w:rsidR="00FB2215" w:rsidRPr="00FB2215" w:rsidRDefault="00B64361" w:rsidP="00FB2215">
      <w:pPr>
        <w:tabs>
          <w:tab w:val="left" w:pos="8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Клас: 4</w:t>
      </w:r>
      <w:r w:rsidR="009832FD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1B0EE7" w:rsidRPr="00FB2215" w:rsidRDefault="00FB2215" w:rsidP="001B0EE7">
      <w:pPr>
        <w:tabs>
          <w:tab w:val="left" w:pos="8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Настаўнік: </w:t>
      </w:r>
      <w:bookmarkStart w:id="0" w:name="_GoBack"/>
      <w:bookmarkEnd w:id="0"/>
    </w:p>
    <w:tbl>
      <w:tblPr>
        <w:tblStyle w:val="a4"/>
        <w:tblW w:w="10881" w:type="dxa"/>
        <w:tblLayout w:type="fixed"/>
        <w:tblLook w:val="04A0"/>
      </w:tblPr>
      <w:tblGrid>
        <w:gridCol w:w="848"/>
        <w:gridCol w:w="8049"/>
        <w:gridCol w:w="992"/>
        <w:gridCol w:w="992"/>
      </w:tblGrid>
      <w:tr w:rsidR="00AD01FD" w:rsidRPr="009832FD" w:rsidTr="009832FD">
        <w:tc>
          <w:tcPr>
            <w:tcW w:w="848" w:type="dxa"/>
          </w:tcPr>
          <w:p w:rsidR="00AD01FD" w:rsidRPr="009832FD" w:rsidRDefault="00AD01FD" w:rsidP="00AD01F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№  уро</w:t>
            </w:r>
            <w:r w:rsidR="009832F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</w:p>
        </w:tc>
        <w:tc>
          <w:tcPr>
            <w:tcW w:w="8049" w:type="dxa"/>
          </w:tcPr>
          <w:p w:rsidR="00AD01FD" w:rsidRPr="009832FD" w:rsidRDefault="00AD01FD" w:rsidP="00AD01F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Тэма ўрока</w:t>
            </w:r>
          </w:p>
        </w:tc>
        <w:tc>
          <w:tcPr>
            <w:tcW w:w="992" w:type="dxa"/>
          </w:tcPr>
          <w:p w:rsidR="00AD01FD" w:rsidRPr="009832FD" w:rsidRDefault="009832FD" w:rsidP="00AD01F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Кол-с</w:t>
            </w:r>
            <w:r w:rsidR="00AD01FD"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ць гадзін</w:t>
            </w:r>
          </w:p>
        </w:tc>
        <w:tc>
          <w:tcPr>
            <w:tcW w:w="992" w:type="dxa"/>
          </w:tcPr>
          <w:p w:rsidR="00AD01FD" w:rsidRPr="009832FD" w:rsidRDefault="00AD01FD" w:rsidP="00AD01F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AD01FD" w:rsidRPr="009832FD" w:rsidTr="00FB2215">
        <w:tc>
          <w:tcPr>
            <w:tcW w:w="10881" w:type="dxa"/>
            <w:gridSpan w:val="4"/>
          </w:tcPr>
          <w:p w:rsidR="00AD01FD" w:rsidRPr="009832FD" w:rsidRDefault="00AD01FD" w:rsidP="001B0E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Паўтарэнне (</w:t>
            </w:r>
            <w:r w:rsidR="001B0EE7" w:rsidRPr="009832F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гадзіны)</w:t>
            </w:r>
          </w:p>
        </w:tc>
      </w:tr>
      <w:tr w:rsidR="001B0EE7" w:rsidRPr="009832FD" w:rsidTr="009832FD">
        <w:tc>
          <w:tcPr>
            <w:tcW w:w="848" w:type="dxa"/>
          </w:tcPr>
          <w:p w:rsidR="001B0EE7" w:rsidRPr="009832FD" w:rsidRDefault="001B0EE7" w:rsidP="00C349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49" w:type="dxa"/>
          </w:tcPr>
          <w:p w:rsidR="001B0EE7" w:rsidRPr="009832FD" w:rsidRDefault="009777B6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 xml:space="preserve">НПБП. </w:t>
            </w:r>
            <w:r w:rsidR="001B0EE7" w:rsidRPr="009832FD">
              <w:rPr>
                <w:rFonts w:ascii="Times New Roman" w:hAnsi="Times New Roman" w:cs="Times New Roman"/>
                <w:sz w:val="28"/>
                <w:szCs w:val="28"/>
              </w:rPr>
              <w:t>Паўтарэнне: склад слова, аднастайнае напісанне кораня ў аднакаранёвых словах</w:t>
            </w: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. ПП «Назоўнік як часціна мовы. Адзіночны і множны лік назоўнікаў»</w:t>
            </w:r>
          </w:p>
        </w:tc>
        <w:tc>
          <w:tcPr>
            <w:tcW w:w="992" w:type="dxa"/>
          </w:tcPr>
          <w:p w:rsidR="001B0EE7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0EE7" w:rsidRPr="009832FD" w:rsidRDefault="001B0EE7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EE7" w:rsidRPr="009832FD" w:rsidTr="009832FD">
        <w:tc>
          <w:tcPr>
            <w:tcW w:w="848" w:type="dxa"/>
          </w:tcPr>
          <w:p w:rsidR="001B0EE7" w:rsidRPr="009832FD" w:rsidRDefault="001B0EE7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49" w:type="dxa"/>
          </w:tcPr>
          <w:p w:rsidR="001B0EE7" w:rsidRPr="009832FD" w:rsidRDefault="001B0EE7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 xml:space="preserve">Паўтарэнне: правапіс прыставак, якія заканчваюцца на  </w:t>
            </w:r>
            <w:r w:rsidRPr="009832FD">
              <w:rPr>
                <w:rFonts w:ascii="Times New Roman" w:hAnsi="Times New Roman" w:cs="Times New Roman"/>
                <w:i/>
                <w:sz w:val="28"/>
                <w:szCs w:val="28"/>
              </w:rPr>
              <w:t>-б, -д, -з,   -с</w:t>
            </w:r>
            <w:r w:rsidR="009777B6" w:rsidRPr="009832F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9777B6" w:rsidRPr="009832FD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="009777B6" w:rsidRPr="009832F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777B6" w:rsidRPr="009832FD">
              <w:rPr>
                <w:rFonts w:ascii="Times New Roman" w:hAnsi="Times New Roman" w:cs="Times New Roman"/>
                <w:sz w:val="28"/>
                <w:szCs w:val="28"/>
              </w:rPr>
              <w:t>“Род назоўнікаў. Змяненне назоўнікаў па пытаннях”</w:t>
            </w:r>
          </w:p>
        </w:tc>
        <w:tc>
          <w:tcPr>
            <w:tcW w:w="992" w:type="dxa"/>
          </w:tcPr>
          <w:p w:rsidR="001B0EE7" w:rsidRPr="009832FD" w:rsidRDefault="001B0EE7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0EE7" w:rsidRPr="009832FD" w:rsidRDefault="001B0EE7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EE7" w:rsidRPr="009832FD" w:rsidTr="009832FD">
        <w:tc>
          <w:tcPr>
            <w:tcW w:w="848" w:type="dxa"/>
          </w:tcPr>
          <w:p w:rsidR="001B0EE7" w:rsidRPr="009832FD" w:rsidRDefault="001B0EE7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49" w:type="dxa"/>
          </w:tcPr>
          <w:p w:rsidR="001B0EE7" w:rsidRPr="009832FD" w:rsidRDefault="001B0EE7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Паўтарэнне: правапіс падвоенных літар на стыку прыстаўкі і кораня, кораня і суфікса</w:t>
            </w:r>
            <w:r w:rsidR="009777B6" w:rsidRPr="009832FD">
              <w:rPr>
                <w:rFonts w:ascii="Times New Roman" w:hAnsi="Times New Roman" w:cs="Times New Roman"/>
                <w:sz w:val="28"/>
                <w:szCs w:val="28"/>
              </w:rPr>
              <w:t>. ПП “Прыметнік як часціна мовы, Змяненне прыметнікаў па родах і ліках”</w:t>
            </w:r>
          </w:p>
        </w:tc>
        <w:tc>
          <w:tcPr>
            <w:tcW w:w="992" w:type="dxa"/>
          </w:tcPr>
          <w:p w:rsidR="001B0EE7" w:rsidRPr="009832FD" w:rsidRDefault="001B0EE7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0EE7" w:rsidRPr="009832FD" w:rsidRDefault="001B0EE7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EE7" w:rsidRPr="009832FD" w:rsidTr="009832FD">
        <w:tc>
          <w:tcPr>
            <w:tcW w:w="848" w:type="dxa"/>
          </w:tcPr>
          <w:p w:rsidR="001B0EE7" w:rsidRPr="009832FD" w:rsidRDefault="001B0EE7" w:rsidP="00C349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49" w:type="dxa"/>
          </w:tcPr>
          <w:p w:rsidR="001B0EE7" w:rsidRPr="009832FD" w:rsidRDefault="001B0EE7" w:rsidP="001B0E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Паўтарэнне: часціны мовы</w:t>
            </w:r>
            <w:r w:rsidR="009777B6" w:rsidRPr="009832FD">
              <w:rPr>
                <w:rFonts w:ascii="Times New Roman" w:hAnsi="Times New Roman" w:cs="Times New Roman"/>
                <w:sz w:val="28"/>
                <w:szCs w:val="28"/>
              </w:rPr>
              <w:t>. ПП “Дзеяслоў як часціна мовы. Адзіночны і множны лік дзеясловаў. Час дзеясловаў. Змяненне дзеясловаў прошлага часу па родах. Правапіс не з дзеясловамі”.</w:t>
            </w:r>
            <w:r w:rsidR="00FB2215" w:rsidRPr="009832FD">
              <w:rPr>
                <w:rFonts w:ascii="Times New Roman" w:hAnsi="Times New Roman" w:cs="Times New Roman"/>
                <w:sz w:val="28"/>
                <w:szCs w:val="28"/>
              </w:rPr>
              <w:t xml:space="preserve"> Самастойная работа</w:t>
            </w:r>
          </w:p>
        </w:tc>
        <w:tc>
          <w:tcPr>
            <w:tcW w:w="992" w:type="dxa"/>
          </w:tcPr>
          <w:p w:rsidR="001B0EE7" w:rsidRPr="009832FD" w:rsidRDefault="001B0EE7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0EE7" w:rsidRPr="009832FD" w:rsidRDefault="001B0EE7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EE7" w:rsidRPr="009832FD" w:rsidTr="00FB2215">
        <w:tc>
          <w:tcPr>
            <w:tcW w:w="10881" w:type="dxa"/>
            <w:gridSpan w:val="4"/>
          </w:tcPr>
          <w:p w:rsidR="001B0EE7" w:rsidRPr="009832FD" w:rsidRDefault="00FB2215" w:rsidP="001B0E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Тэкст (</w:t>
            </w:r>
            <w:r w:rsidR="001B0EE7"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 гадзін, з якіх 1 – на навучальны пераказ) </w:t>
            </w:r>
          </w:p>
        </w:tc>
      </w:tr>
      <w:tr w:rsidR="001B0EE7" w:rsidRPr="009832FD" w:rsidTr="009832FD">
        <w:tc>
          <w:tcPr>
            <w:tcW w:w="848" w:type="dxa"/>
          </w:tcPr>
          <w:p w:rsidR="001B0EE7" w:rsidRPr="009832FD" w:rsidRDefault="001B0EE7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49" w:type="dxa"/>
          </w:tcPr>
          <w:p w:rsidR="001B0EE7" w:rsidRPr="009832FD" w:rsidRDefault="001B0EE7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Сувязь сказаў у тэксце</w:t>
            </w:r>
          </w:p>
        </w:tc>
        <w:tc>
          <w:tcPr>
            <w:tcW w:w="992" w:type="dxa"/>
          </w:tcPr>
          <w:p w:rsidR="001B0EE7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0EE7" w:rsidRPr="009832FD" w:rsidRDefault="001B0EE7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EE7" w:rsidRPr="009832FD" w:rsidTr="009832FD">
        <w:tc>
          <w:tcPr>
            <w:tcW w:w="848" w:type="dxa"/>
          </w:tcPr>
          <w:p w:rsidR="001B0EE7" w:rsidRPr="009832FD" w:rsidRDefault="001B0EE7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49" w:type="dxa"/>
          </w:tcPr>
          <w:p w:rsidR="001B0EE7" w:rsidRPr="009832FD" w:rsidRDefault="001B0EE7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Тыпы тэкстаў</w:t>
            </w:r>
          </w:p>
        </w:tc>
        <w:tc>
          <w:tcPr>
            <w:tcW w:w="992" w:type="dxa"/>
          </w:tcPr>
          <w:p w:rsidR="001B0EE7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0EE7" w:rsidRPr="009832FD" w:rsidRDefault="001B0EE7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EE7" w:rsidRPr="009832FD" w:rsidTr="009832FD">
        <w:tc>
          <w:tcPr>
            <w:tcW w:w="848" w:type="dxa"/>
          </w:tcPr>
          <w:p w:rsidR="001B0EE7" w:rsidRPr="009832FD" w:rsidRDefault="001B0EE7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49" w:type="dxa"/>
          </w:tcPr>
          <w:p w:rsidR="001B0EE7" w:rsidRPr="009832FD" w:rsidRDefault="001B0EE7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Тэкст-апавяданне</w:t>
            </w:r>
          </w:p>
        </w:tc>
        <w:tc>
          <w:tcPr>
            <w:tcW w:w="992" w:type="dxa"/>
          </w:tcPr>
          <w:p w:rsidR="001B0EE7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0EE7" w:rsidRPr="009832FD" w:rsidRDefault="001B0EE7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0EE7" w:rsidRPr="009832FD" w:rsidTr="009832FD">
        <w:tc>
          <w:tcPr>
            <w:tcW w:w="848" w:type="dxa"/>
          </w:tcPr>
          <w:p w:rsidR="001B0EE7" w:rsidRPr="009832FD" w:rsidRDefault="001B0EE7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49" w:type="dxa"/>
          </w:tcPr>
          <w:p w:rsidR="001B0EE7" w:rsidRPr="009832FD" w:rsidRDefault="001B0EE7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Тэкст-апісанне</w:t>
            </w:r>
          </w:p>
        </w:tc>
        <w:tc>
          <w:tcPr>
            <w:tcW w:w="992" w:type="dxa"/>
          </w:tcPr>
          <w:p w:rsidR="001B0EE7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0EE7" w:rsidRPr="009832FD" w:rsidRDefault="001B0EE7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0EE7" w:rsidRPr="009832FD" w:rsidTr="009832FD">
        <w:tc>
          <w:tcPr>
            <w:tcW w:w="848" w:type="dxa"/>
          </w:tcPr>
          <w:p w:rsidR="001B0EE7" w:rsidRPr="009832FD" w:rsidRDefault="001B0EE7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49" w:type="dxa"/>
          </w:tcPr>
          <w:p w:rsidR="001B0EE7" w:rsidRPr="009832FD" w:rsidRDefault="001B0EE7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Тэкст - разважанне</w:t>
            </w:r>
          </w:p>
        </w:tc>
        <w:tc>
          <w:tcPr>
            <w:tcW w:w="992" w:type="dxa"/>
          </w:tcPr>
          <w:p w:rsidR="001B0EE7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0EE7" w:rsidRPr="009832FD" w:rsidRDefault="001B0EE7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0EE7" w:rsidRPr="009832FD" w:rsidTr="009832FD">
        <w:tc>
          <w:tcPr>
            <w:tcW w:w="848" w:type="dxa"/>
          </w:tcPr>
          <w:p w:rsidR="001B0EE7" w:rsidRPr="009832FD" w:rsidRDefault="001B0EE7" w:rsidP="001B0E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49" w:type="dxa"/>
          </w:tcPr>
          <w:p w:rsidR="001B0EE7" w:rsidRPr="009832FD" w:rsidRDefault="001B0EE7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Вобразна – выяўленчыя сродкі мовы ў тэксце</w:t>
            </w:r>
          </w:p>
        </w:tc>
        <w:tc>
          <w:tcPr>
            <w:tcW w:w="992" w:type="dxa"/>
          </w:tcPr>
          <w:p w:rsidR="001B0EE7" w:rsidRPr="009832FD" w:rsidRDefault="001B0EE7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0EE7" w:rsidRPr="009832FD" w:rsidRDefault="001B0EE7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0EE7" w:rsidRPr="009832FD" w:rsidTr="009832FD">
        <w:tc>
          <w:tcPr>
            <w:tcW w:w="848" w:type="dxa"/>
          </w:tcPr>
          <w:p w:rsidR="001B0EE7" w:rsidRPr="009832FD" w:rsidRDefault="001B0EE7" w:rsidP="00C349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49" w:type="dxa"/>
          </w:tcPr>
          <w:p w:rsidR="001B0EE7" w:rsidRPr="009832FD" w:rsidRDefault="00FB2215" w:rsidP="001B0EE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1B0EE7"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ераказ</w:t>
            </w: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па дадзеным плане “”</w:t>
            </w:r>
          </w:p>
        </w:tc>
        <w:tc>
          <w:tcPr>
            <w:tcW w:w="992" w:type="dxa"/>
          </w:tcPr>
          <w:p w:rsidR="001B0EE7" w:rsidRPr="009832FD" w:rsidRDefault="001B0EE7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B0EE7" w:rsidRPr="009832FD" w:rsidRDefault="001B0EE7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0EE7" w:rsidRPr="009832FD" w:rsidTr="00FB2215">
        <w:tc>
          <w:tcPr>
            <w:tcW w:w="10881" w:type="dxa"/>
            <w:gridSpan w:val="4"/>
          </w:tcPr>
          <w:p w:rsidR="001B0EE7" w:rsidRPr="009832FD" w:rsidRDefault="000624E6" w:rsidP="007A472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Сказ (</w:t>
            </w:r>
            <w:r w:rsidR="007A472D"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1B0EE7"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гадзін</w:t>
            </w:r>
            <w:r w:rsidR="007A472D"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, з якіх 1 на навучальнае сачыненне</w:t>
            </w:r>
            <w:r w:rsidR="003A6A8B" w:rsidRPr="009832F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A472D"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Кантрольная работа па тэме -1</w:t>
            </w:r>
            <w:r w:rsidR="003A6A8B" w:rsidRPr="009832F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49" w:type="dxa"/>
          </w:tcPr>
          <w:p w:rsidR="007A472D" w:rsidRPr="009832FD" w:rsidRDefault="007A472D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Тыпы і будова сказа</w:t>
            </w:r>
          </w:p>
        </w:tc>
        <w:tc>
          <w:tcPr>
            <w:tcW w:w="992" w:type="dxa"/>
          </w:tcPr>
          <w:p w:rsidR="007A472D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49" w:type="dxa"/>
          </w:tcPr>
          <w:p w:rsidR="007A472D" w:rsidRPr="009832FD" w:rsidRDefault="007A472D" w:rsidP="0084714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Аднародныя члены сказа</w:t>
            </w:r>
            <w:r w:rsidR="00AA52AD" w:rsidRPr="009832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A52AD"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Кантрольны слоўнікавы дыктант</w:t>
            </w:r>
          </w:p>
        </w:tc>
        <w:tc>
          <w:tcPr>
            <w:tcW w:w="992" w:type="dxa"/>
          </w:tcPr>
          <w:p w:rsidR="007A472D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49" w:type="dxa"/>
          </w:tcPr>
          <w:p w:rsidR="007A472D" w:rsidRPr="009832FD" w:rsidRDefault="007A472D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Сказы з аднароднымі членамі</w:t>
            </w:r>
          </w:p>
        </w:tc>
        <w:tc>
          <w:tcPr>
            <w:tcW w:w="992" w:type="dxa"/>
          </w:tcPr>
          <w:p w:rsidR="007A472D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C349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49" w:type="dxa"/>
          </w:tcPr>
          <w:p w:rsidR="007A472D" w:rsidRPr="009832FD" w:rsidRDefault="007A472D" w:rsidP="007A47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Сродкі сувязі  аднародных членаў сказа</w:t>
            </w:r>
          </w:p>
        </w:tc>
        <w:tc>
          <w:tcPr>
            <w:tcW w:w="992" w:type="dxa"/>
          </w:tcPr>
          <w:p w:rsidR="007A472D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C349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49" w:type="dxa"/>
          </w:tcPr>
          <w:p w:rsidR="007A472D" w:rsidRPr="009832FD" w:rsidRDefault="007A472D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Знакі прыпынку ў сказах з аднароднымі членамі</w:t>
            </w:r>
          </w:p>
        </w:tc>
        <w:tc>
          <w:tcPr>
            <w:tcW w:w="992" w:type="dxa"/>
          </w:tcPr>
          <w:p w:rsidR="007A472D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49" w:type="dxa"/>
          </w:tcPr>
          <w:p w:rsidR="007A472D" w:rsidRPr="009832FD" w:rsidRDefault="007A472D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Знакі прыпынку ў сказах з аднароднымі членамі</w:t>
            </w:r>
          </w:p>
        </w:tc>
        <w:tc>
          <w:tcPr>
            <w:tcW w:w="992" w:type="dxa"/>
          </w:tcPr>
          <w:p w:rsidR="007A472D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8049" w:type="dxa"/>
          </w:tcPr>
          <w:p w:rsidR="007A472D" w:rsidRPr="009832FD" w:rsidRDefault="007A472D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Знакі прыпынку ў сказах з аднароднымі членамі, якія маюць паясняльныя словы</w:t>
            </w:r>
          </w:p>
        </w:tc>
        <w:tc>
          <w:tcPr>
            <w:tcW w:w="992" w:type="dxa"/>
          </w:tcPr>
          <w:p w:rsidR="007A472D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C349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49" w:type="dxa"/>
          </w:tcPr>
          <w:p w:rsidR="007A472D" w:rsidRPr="009832FD" w:rsidRDefault="000624E6" w:rsidP="0084714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  <w:r w:rsidR="001E7A3C">
              <w:rPr>
                <w:rFonts w:ascii="Times New Roman" w:hAnsi="Times New Roman" w:cs="Times New Roman"/>
                <w:b/>
                <w:sz w:val="28"/>
                <w:szCs w:val="28"/>
              </w:rPr>
              <w:t>нтрольная работа па тэме “</w:t>
            </w: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Аднародныя члены сказа”</w:t>
            </w:r>
          </w:p>
        </w:tc>
        <w:tc>
          <w:tcPr>
            <w:tcW w:w="992" w:type="dxa"/>
          </w:tcPr>
          <w:p w:rsidR="007A472D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49" w:type="dxa"/>
          </w:tcPr>
          <w:p w:rsidR="007A472D" w:rsidRPr="009832FD" w:rsidRDefault="000624E6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 xml:space="preserve">Аналіз кантрольнай работы. Работа над памылкамі. </w:t>
            </w:r>
            <w:r w:rsidR="007A472D" w:rsidRPr="009832FD">
              <w:rPr>
                <w:rFonts w:ascii="Times New Roman" w:hAnsi="Times New Roman" w:cs="Times New Roman"/>
                <w:sz w:val="28"/>
                <w:szCs w:val="28"/>
              </w:rPr>
              <w:t>Знакі прыпынку ў сказах з аднароднымі членамі</w:t>
            </w:r>
          </w:p>
        </w:tc>
        <w:tc>
          <w:tcPr>
            <w:tcW w:w="992" w:type="dxa"/>
          </w:tcPr>
          <w:p w:rsidR="007A472D" w:rsidRPr="009832FD" w:rsidRDefault="00425E0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49" w:type="dxa"/>
          </w:tcPr>
          <w:p w:rsidR="007A472D" w:rsidRPr="009832FD" w:rsidRDefault="00425E0B" w:rsidP="0084714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7A472D"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ачыненне</w:t>
            </w: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апавяданне “”</w:t>
            </w:r>
          </w:p>
        </w:tc>
        <w:tc>
          <w:tcPr>
            <w:tcW w:w="992" w:type="dxa"/>
          </w:tcPr>
          <w:p w:rsidR="007A472D" w:rsidRPr="009832FD" w:rsidRDefault="00425E0B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FB2215">
        <w:tc>
          <w:tcPr>
            <w:tcW w:w="10881" w:type="dxa"/>
            <w:gridSpan w:val="4"/>
          </w:tcPr>
          <w:p w:rsidR="0003363E" w:rsidRPr="009832FD" w:rsidRDefault="000624E6" w:rsidP="007A472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Слова (</w:t>
            </w:r>
            <w:r w:rsidR="007A472D"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60 гадзін, з якіх 1 г – на навучальнае сачыненне, 1 г – на навучальны пераказ, </w:t>
            </w:r>
          </w:p>
          <w:p w:rsidR="0003363E" w:rsidRPr="009832FD" w:rsidRDefault="007A472D" w:rsidP="007A472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г – на кантрольныя дыктанты). </w:t>
            </w:r>
          </w:p>
          <w:p w:rsidR="007A472D" w:rsidRPr="009832FD" w:rsidRDefault="007A472D" w:rsidP="007A472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Кантрольныя работы па тэме – 3, слоўнікавыя дыктанты - 3</w:t>
            </w:r>
          </w:p>
        </w:tc>
      </w:tr>
      <w:tr w:rsidR="007A472D" w:rsidRPr="009832FD" w:rsidTr="00FB2215">
        <w:tc>
          <w:tcPr>
            <w:tcW w:w="10881" w:type="dxa"/>
            <w:gridSpan w:val="4"/>
          </w:tcPr>
          <w:p w:rsidR="007A472D" w:rsidRPr="009832FD" w:rsidRDefault="007A472D" w:rsidP="007A472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Склад слова (2 гадзіны)</w:t>
            </w: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C349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49" w:type="dxa"/>
          </w:tcPr>
          <w:p w:rsidR="007A472D" w:rsidRPr="009832FD" w:rsidRDefault="007A472D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Аснова слова</w:t>
            </w:r>
          </w:p>
        </w:tc>
        <w:tc>
          <w:tcPr>
            <w:tcW w:w="992" w:type="dxa"/>
          </w:tcPr>
          <w:p w:rsidR="007A472D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C349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49" w:type="dxa"/>
          </w:tcPr>
          <w:p w:rsidR="007A472D" w:rsidRPr="009832FD" w:rsidRDefault="00AA52AD" w:rsidP="007A472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Кантрольны дыктант “”</w:t>
            </w:r>
          </w:p>
        </w:tc>
        <w:tc>
          <w:tcPr>
            <w:tcW w:w="992" w:type="dxa"/>
          </w:tcPr>
          <w:p w:rsidR="007A472D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472D" w:rsidRPr="009832FD" w:rsidTr="00FB2215">
        <w:tc>
          <w:tcPr>
            <w:tcW w:w="10881" w:type="dxa"/>
            <w:gridSpan w:val="4"/>
          </w:tcPr>
          <w:p w:rsidR="0003363E" w:rsidRPr="009832FD" w:rsidRDefault="007A472D" w:rsidP="007A472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Назоўнік (23 гадзіны, з іх 1 г – кантрольны дыктант). </w:t>
            </w:r>
          </w:p>
          <w:p w:rsidR="007A472D" w:rsidRPr="009832FD" w:rsidRDefault="007A472D" w:rsidP="007A472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Кантрольная работа па тэме – 1, слоўнікавы дыктант - 1</w:t>
            </w:r>
          </w:p>
        </w:tc>
      </w:tr>
      <w:tr w:rsidR="007A472D" w:rsidRPr="009832FD" w:rsidTr="009832FD">
        <w:tc>
          <w:tcPr>
            <w:tcW w:w="848" w:type="dxa"/>
          </w:tcPr>
          <w:p w:rsidR="007A472D" w:rsidRPr="009832FD" w:rsidRDefault="007A472D" w:rsidP="00C349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49" w:type="dxa"/>
          </w:tcPr>
          <w:p w:rsidR="007A472D" w:rsidRPr="009832FD" w:rsidRDefault="00AA52AD" w:rsidP="007A47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 xml:space="preserve">Аналіз кантрольнага дыктанта. Работа над памылкамі. </w:t>
            </w:r>
            <w:r w:rsidR="007A472D" w:rsidRPr="009832FD">
              <w:rPr>
                <w:rFonts w:ascii="Times New Roman" w:hAnsi="Times New Roman" w:cs="Times New Roman"/>
                <w:sz w:val="28"/>
                <w:szCs w:val="28"/>
              </w:rPr>
              <w:t>Назоўнік. Змяненне назоўнікаў па склонах</w:t>
            </w:r>
          </w:p>
        </w:tc>
        <w:tc>
          <w:tcPr>
            <w:tcW w:w="992" w:type="dxa"/>
          </w:tcPr>
          <w:p w:rsidR="007A472D" w:rsidRPr="009832FD" w:rsidRDefault="007A472D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472D" w:rsidRPr="009832FD" w:rsidRDefault="007A472D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A9E" w:rsidRPr="009832FD" w:rsidTr="009832FD">
        <w:tc>
          <w:tcPr>
            <w:tcW w:w="848" w:type="dxa"/>
          </w:tcPr>
          <w:p w:rsidR="00D05A9E" w:rsidRPr="009832FD" w:rsidRDefault="00D05A9E" w:rsidP="00C349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49" w:type="dxa"/>
          </w:tcPr>
          <w:p w:rsidR="00D05A9E" w:rsidRPr="009832FD" w:rsidRDefault="00D05A9E" w:rsidP="007A47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Змяненне назоўнікаў па склонах</w:t>
            </w:r>
          </w:p>
        </w:tc>
        <w:tc>
          <w:tcPr>
            <w:tcW w:w="992" w:type="dxa"/>
          </w:tcPr>
          <w:p w:rsidR="00D05A9E" w:rsidRPr="009832FD" w:rsidRDefault="00D05A9E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05A9E" w:rsidRPr="009832FD" w:rsidRDefault="00D05A9E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A9E" w:rsidRPr="009832FD" w:rsidTr="009832FD">
        <w:tc>
          <w:tcPr>
            <w:tcW w:w="848" w:type="dxa"/>
          </w:tcPr>
          <w:p w:rsidR="00D05A9E" w:rsidRPr="009832FD" w:rsidRDefault="00D05A9E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049" w:type="dxa"/>
          </w:tcPr>
          <w:p w:rsidR="00D05A9E" w:rsidRPr="009832FD" w:rsidRDefault="00D05A9E" w:rsidP="007A47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Тры скланенні назоўнікаў</w:t>
            </w:r>
            <w:r w:rsidR="006611D1" w:rsidRPr="009832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611D1"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Кантрольны слоўнікавы дыктант</w:t>
            </w:r>
          </w:p>
        </w:tc>
        <w:tc>
          <w:tcPr>
            <w:tcW w:w="992" w:type="dxa"/>
          </w:tcPr>
          <w:p w:rsidR="00D05A9E" w:rsidRPr="009832FD" w:rsidRDefault="00D05A9E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05A9E" w:rsidRPr="009832FD" w:rsidRDefault="00D05A9E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A9E" w:rsidRPr="009832FD" w:rsidTr="009832FD">
        <w:tc>
          <w:tcPr>
            <w:tcW w:w="848" w:type="dxa"/>
          </w:tcPr>
          <w:p w:rsidR="00D05A9E" w:rsidRPr="009832FD" w:rsidRDefault="00D05A9E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49" w:type="dxa"/>
          </w:tcPr>
          <w:p w:rsidR="00D05A9E" w:rsidRPr="009832FD" w:rsidRDefault="00D05A9E" w:rsidP="007A47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Назоўнікі першага скланення і іх канчаткі</w:t>
            </w:r>
          </w:p>
        </w:tc>
        <w:tc>
          <w:tcPr>
            <w:tcW w:w="992" w:type="dxa"/>
          </w:tcPr>
          <w:p w:rsidR="00D05A9E" w:rsidRPr="009832FD" w:rsidRDefault="00D05A9E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05A9E" w:rsidRPr="009832FD" w:rsidRDefault="00D05A9E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A9E" w:rsidRPr="009832FD" w:rsidTr="009832FD">
        <w:tc>
          <w:tcPr>
            <w:tcW w:w="848" w:type="dxa"/>
          </w:tcPr>
          <w:p w:rsidR="00D05A9E" w:rsidRPr="009832FD" w:rsidRDefault="00D05A9E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049" w:type="dxa"/>
          </w:tcPr>
          <w:p w:rsidR="00D05A9E" w:rsidRPr="009832FD" w:rsidRDefault="00D05A9E" w:rsidP="00D05A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Назоўны, родны і вінавальны склоны</w:t>
            </w:r>
          </w:p>
        </w:tc>
        <w:tc>
          <w:tcPr>
            <w:tcW w:w="992" w:type="dxa"/>
          </w:tcPr>
          <w:p w:rsidR="00D05A9E" w:rsidRPr="009832FD" w:rsidRDefault="00D05A9E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05A9E" w:rsidRPr="009832FD" w:rsidRDefault="00D05A9E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A9E" w:rsidRPr="009832FD" w:rsidTr="009832FD">
        <w:tc>
          <w:tcPr>
            <w:tcW w:w="848" w:type="dxa"/>
          </w:tcPr>
          <w:p w:rsidR="00D05A9E" w:rsidRPr="009832FD" w:rsidRDefault="00D05A9E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049" w:type="dxa"/>
          </w:tcPr>
          <w:p w:rsidR="00D05A9E" w:rsidRPr="009832FD" w:rsidRDefault="00D05A9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Давальны і месны склоны</w:t>
            </w:r>
          </w:p>
        </w:tc>
        <w:tc>
          <w:tcPr>
            <w:tcW w:w="992" w:type="dxa"/>
          </w:tcPr>
          <w:p w:rsidR="00D05A9E" w:rsidRPr="009832FD" w:rsidRDefault="00D05A9E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05A9E" w:rsidRPr="009832FD" w:rsidRDefault="00D05A9E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A9E" w:rsidRPr="009832FD" w:rsidTr="009832FD">
        <w:tc>
          <w:tcPr>
            <w:tcW w:w="848" w:type="dxa"/>
          </w:tcPr>
          <w:p w:rsidR="00D05A9E" w:rsidRPr="009832FD" w:rsidRDefault="00D05A9E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049" w:type="dxa"/>
          </w:tcPr>
          <w:p w:rsidR="00D05A9E" w:rsidRPr="009832FD" w:rsidRDefault="00D05A9E" w:rsidP="008471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Творны склон</w:t>
            </w:r>
          </w:p>
        </w:tc>
        <w:tc>
          <w:tcPr>
            <w:tcW w:w="992" w:type="dxa"/>
          </w:tcPr>
          <w:p w:rsidR="00D05A9E" w:rsidRPr="009832FD" w:rsidRDefault="00D05A9E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05A9E" w:rsidRPr="009832FD" w:rsidRDefault="00D05A9E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A9E" w:rsidRPr="009832FD" w:rsidTr="009832FD">
        <w:tc>
          <w:tcPr>
            <w:tcW w:w="848" w:type="dxa"/>
          </w:tcPr>
          <w:p w:rsidR="00D05A9E" w:rsidRPr="009832FD" w:rsidRDefault="00D05A9E" w:rsidP="000A5C3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049" w:type="dxa"/>
          </w:tcPr>
          <w:p w:rsidR="00D05A9E" w:rsidRPr="009832FD" w:rsidRDefault="00AA52AD" w:rsidP="00D05A9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Кантрольная работа па тэме “</w:t>
            </w:r>
            <w:r w:rsidR="003D150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Назоўнік</w:t>
            </w:r>
            <w:r w:rsidRPr="009832FD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</w:tc>
        <w:tc>
          <w:tcPr>
            <w:tcW w:w="992" w:type="dxa"/>
          </w:tcPr>
          <w:p w:rsidR="00D05A9E" w:rsidRPr="009832FD" w:rsidRDefault="00D05A9E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05A9E" w:rsidRPr="009832FD" w:rsidRDefault="00D05A9E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A9E" w:rsidRPr="009832FD" w:rsidTr="009832FD">
        <w:tc>
          <w:tcPr>
            <w:tcW w:w="848" w:type="dxa"/>
          </w:tcPr>
          <w:p w:rsidR="00D05A9E" w:rsidRPr="009832FD" w:rsidRDefault="00D05A9E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049" w:type="dxa"/>
          </w:tcPr>
          <w:p w:rsidR="00D05A9E" w:rsidRPr="009832FD" w:rsidRDefault="00D05A9E" w:rsidP="003856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Назоўнікі другога скланення, іх канчаткі</w:t>
            </w:r>
          </w:p>
        </w:tc>
        <w:tc>
          <w:tcPr>
            <w:tcW w:w="992" w:type="dxa"/>
          </w:tcPr>
          <w:p w:rsidR="00D05A9E" w:rsidRPr="009832FD" w:rsidRDefault="00D05A9E" w:rsidP="008471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2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05A9E" w:rsidRPr="009832FD" w:rsidRDefault="00D05A9E" w:rsidP="003A6A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AD01FD" w:rsidRPr="009832FD" w:rsidRDefault="00AD01FD" w:rsidP="00AD01FD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AD01FD" w:rsidRPr="009832FD" w:rsidSect="00AD01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01FD"/>
    <w:rsid w:val="0003363E"/>
    <w:rsid w:val="000624E6"/>
    <w:rsid w:val="00087649"/>
    <w:rsid w:val="00104D59"/>
    <w:rsid w:val="001B0EE7"/>
    <w:rsid w:val="001E7A3C"/>
    <w:rsid w:val="002A5027"/>
    <w:rsid w:val="002C0A1D"/>
    <w:rsid w:val="003A6A8B"/>
    <w:rsid w:val="003D1501"/>
    <w:rsid w:val="003E113E"/>
    <w:rsid w:val="00425E0B"/>
    <w:rsid w:val="0049644D"/>
    <w:rsid w:val="005328ED"/>
    <w:rsid w:val="006611D1"/>
    <w:rsid w:val="006823B3"/>
    <w:rsid w:val="007A472D"/>
    <w:rsid w:val="00903F02"/>
    <w:rsid w:val="009777B6"/>
    <w:rsid w:val="009832FD"/>
    <w:rsid w:val="00A20836"/>
    <w:rsid w:val="00AA52AD"/>
    <w:rsid w:val="00AD01FD"/>
    <w:rsid w:val="00B51268"/>
    <w:rsid w:val="00B64361"/>
    <w:rsid w:val="00C349D5"/>
    <w:rsid w:val="00C75E51"/>
    <w:rsid w:val="00CB3696"/>
    <w:rsid w:val="00D05A9E"/>
    <w:rsid w:val="00DB78EF"/>
    <w:rsid w:val="00DC531A"/>
    <w:rsid w:val="00F05126"/>
    <w:rsid w:val="00FB2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01FD"/>
    <w:pPr>
      <w:spacing w:after="0" w:line="240" w:lineRule="auto"/>
    </w:pPr>
    <w:rPr>
      <w:rFonts w:eastAsiaTheme="minorHAnsi"/>
      <w:lang w:val="be-BY" w:eastAsia="en-US"/>
    </w:rPr>
  </w:style>
  <w:style w:type="table" w:styleId="a4">
    <w:name w:val="Table Grid"/>
    <w:basedOn w:val="a1"/>
    <w:uiPriority w:val="59"/>
    <w:rsid w:val="00AD01FD"/>
    <w:pPr>
      <w:spacing w:after="0" w:line="240" w:lineRule="auto"/>
    </w:pPr>
    <w:rPr>
      <w:rFonts w:eastAsiaTheme="minorHAnsi"/>
      <w:lang w:val="be-BY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64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43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8FE86-BF15-484F-9931-1AA0411A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</dc:creator>
  <cp:keywords/>
  <dc:description/>
  <cp:lastModifiedBy>Ольга</cp:lastModifiedBy>
  <cp:revision>25</cp:revision>
  <cp:lastPrinted>2020-09-04T16:18:00Z</cp:lastPrinted>
  <dcterms:created xsi:type="dcterms:W3CDTF">2015-09-16T19:13:00Z</dcterms:created>
  <dcterms:modified xsi:type="dcterms:W3CDTF">2021-04-13T18:13:00Z</dcterms:modified>
</cp:coreProperties>
</file>